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1"/>
        <w:gridCol w:w="1697"/>
        <w:gridCol w:w="152"/>
        <w:gridCol w:w="984"/>
        <w:gridCol w:w="2842"/>
        <w:gridCol w:w="964"/>
        <w:gridCol w:w="139"/>
        <w:gridCol w:w="1756"/>
        <w:gridCol w:w="2895"/>
      </w:tblGrid>
      <w:tr w:rsidR="005C40AA" w14:paraId="370152F0" w14:textId="77777777" w:rsidTr="00EF5200">
        <w:trPr>
          <w:trHeight w:val="1500"/>
        </w:trPr>
        <w:tc>
          <w:tcPr>
            <w:tcW w:w="4638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</w:tcBorders>
          </w:tcPr>
          <w:p w14:paraId="2B469081" w14:textId="17565C8D" w:rsidR="003F29C5" w:rsidRDefault="003F29C5" w:rsidP="003F29C5">
            <w:r>
              <w:rPr>
                <w:noProof/>
              </w:rPr>
              <w:drawing>
                <wp:anchor distT="0" distB="0" distL="114300" distR="114300" simplePos="0" relativeHeight="251607552" behindDoc="0" locked="0" layoutInCell="1" allowOverlap="1" wp14:anchorId="67294BC9" wp14:editId="3109CE3F">
                  <wp:simplePos x="0" y="0"/>
                  <wp:positionH relativeFrom="margin">
                    <wp:posOffset>40640</wp:posOffset>
                  </wp:positionH>
                  <wp:positionV relativeFrom="margin">
                    <wp:posOffset>152400</wp:posOffset>
                  </wp:positionV>
                  <wp:extent cx="2781300" cy="697643"/>
                  <wp:effectExtent l="0" t="0" r="0" b="7620"/>
                  <wp:wrapNone/>
                  <wp:docPr id="4" name="Picture 4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-STEM_horiz_indicia_rgb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0" cy="697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81" w:type="dxa"/>
            <w:gridSpan w:val="5"/>
            <w:tcBorders>
              <w:top w:val="single" w:sz="12" w:space="0" w:color="008080"/>
              <w:bottom w:val="single" w:sz="12" w:space="0" w:color="008080"/>
            </w:tcBorders>
            <w:vAlign w:val="center"/>
          </w:tcPr>
          <w:p w14:paraId="1E3252DF" w14:textId="2F150883" w:rsidR="003F29C5" w:rsidRPr="00D332C0" w:rsidRDefault="003F29C5" w:rsidP="003F29C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D332C0">
              <w:rPr>
                <w:rFonts w:ascii="Century Gothic" w:hAnsi="Century Gothic"/>
                <w:sz w:val="32"/>
                <w:szCs w:val="32"/>
              </w:rPr>
              <w:t>STEM Enrichment Activity Chart</w:t>
            </w:r>
          </w:p>
          <w:p w14:paraId="39CBDBDB" w14:textId="679D8D26" w:rsidR="003F29C5" w:rsidRPr="003F29C5" w:rsidRDefault="003F29C5" w:rsidP="003F29C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3F29C5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Grades </w:t>
            </w:r>
            <w:r w:rsidR="00F927E4">
              <w:rPr>
                <w:rFonts w:ascii="Century Gothic" w:hAnsi="Century Gothic"/>
                <w:b/>
                <w:bCs/>
                <w:sz w:val="28"/>
                <w:szCs w:val="28"/>
              </w:rPr>
              <w:t>K-2</w:t>
            </w:r>
          </w:p>
          <w:p w14:paraId="4D226839" w14:textId="4D8A93FB" w:rsidR="003F29C5" w:rsidRDefault="003F29C5" w:rsidP="003F29C5">
            <w:pPr>
              <w:jc w:val="center"/>
            </w:pPr>
            <w:r w:rsidRPr="003F29C5">
              <w:rPr>
                <w:rFonts w:ascii="Century Gothic" w:hAnsi="Century Gothic"/>
              </w:rPr>
              <w:t xml:space="preserve">Week of </w:t>
            </w:r>
            <w:r w:rsidR="00FF683E">
              <w:rPr>
                <w:rFonts w:ascii="Century Gothic" w:hAnsi="Century Gothic"/>
              </w:rPr>
              <w:t xml:space="preserve">May </w:t>
            </w:r>
            <w:r w:rsidR="00853034">
              <w:rPr>
                <w:rFonts w:ascii="Century Gothic" w:hAnsi="Century Gothic"/>
              </w:rPr>
              <w:t>18</w:t>
            </w:r>
            <w:r w:rsidR="00FF683E">
              <w:rPr>
                <w:rFonts w:ascii="Century Gothic" w:hAnsi="Century Gothic"/>
              </w:rPr>
              <w:t xml:space="preserve"> – May </w:t>
            </w:r>
            <w:r w:rsidR="00853034">
              <w:rPr>
                <w:rFonts w:ascii="Century Gothic" w:hAnsi="Century Gothic"/>
              </w:rPr>
              <w:t>20</w:t>
            </w:r>
            <w:r w:rsidRPr="003F29C5">
              <w:rPr>
                <w:rFonts w:ascii="Century Gothic" w:hAnsi="Century Gothic"/>
              </w:rPr>
              <w:t>, 2020</w:t>
            </w:r>
          </w:p>
        </w:tc>
        <w:tc>
          <w:tcPr>
            <w:tcW w:w="4651" w:type="dxa"/>
            <w:gridSpan w:val="2"/>
            <w:tcBorders>
              <w:top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0E42E2BE" w14:textId="5F471B81" w:rsidR="003F29C5" w:rsidRDefault="003F29C5" w:rsidP="003F29C5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11648" behindDoc="0" locked="0" layoutInCell="1" allowOverlap="1" wp14:anchorId="45F701E6" wp14:editId="0F6BC2DA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171450</wp:posOffset>
                  </wp:positionV>
                  <wp:extent cx="2781300" cy="697643"/>
                  <wp:effectExtent l="0" t="0" r="0" b="7620"/>
                  <wp:wrapNone/>
                  <wp:docPr id="3" name="Picture 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-STEM_horiz_indicia_rgb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0" cy="697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25703" w14:paraId="042F8464" w14:textId="77777777" w:rsidTr="00EF5200">
        <w:tc>
          <w:tcPr>
            <w:tcW w:w="2941" w:type="dxa"/>
            <w:tcBorders>
              <w:top w:val="single" w:sz="12" w:space="0" w:color="008080"/>
              <w:bottom w:val="single" w:sz="12" w:space="0" w:color="auto"/>
            </w:tcBorders>
          </w:tcPr>
          <w:p w14:paraId="48D798B4" w14:textId="77777777" w:rsidR="003F29C5" w:rsidRDefault="003F29C5" w:rsidP="003F29C5"/>
        </w:tc>
        <w:tc>
          <w:tcPr>
            <w:tcW w:w="2833" w:type="dxa"/>
            <w:gridSpan w:val="3"/>
            <w:tcBorders>
              <w:top w:val="single" w:sz="12" w:space="0" w:color="008080"/>
              <w:bottom w:val="single" w:sz="12" w:space="0" w:color="auto"/>
            </w:tcBorders>
          </w:tcPr>
          <w:p w14:paraId="120A113A" w14:textId="77777777" w:rsidR="003F29C5" w:rsidRDefault="003F29C5" w:rsidP="003F29C5"/>
        </w:tc>
        <w:tc>
          <w:tcPr>
            <w:tcW w:w="2842" w:type="dxa"/>
            <w:tcBorders>
              <w:top w:val="single" w:sz="12" w:space="0" w:color="008080"/>
              <w:bottom w:val="single" w:sz="12" w:space="0" w:color="auto"/>
            </w:tcBorders>
          </w:tcPr>
          <w:p w14:paraId="27439DC3" w14:textId="79DF9142" w:rsidR="003F29C5" w:rsidRDefault="003F29C5" w:rsidP="003F29C5"/>
        </w:tc>
        <w:tc>
          <w:tcPr>
            <w:tcW w:w="2859" w:type="dxa"/>
            <w:gridSpan w:val="3"/>
            <w:tcBorders>
              <w:top w:val="single" w:sz="12" w:space="0" w:color="008080"/>
              <w:bottom w:val="single" w:sz="12" w:space="0" w:color="auto"/>
            </w:tcBorders>
          </w:tcPr>
          <w:p w14:paraId="68080473" w14:textId="77777777" w:rsidR="003F29C5" w:rsidRDefault="003F29C5" w:rsidP="003F29C5"/>
        </w:tc>
        <w:tc>
          <w:tcPr>
            <w:tcW w:w="2895" w:type="dxa"/>
            <w:tcBorders>
              <w:top w:val="single" w:sz="12" w:space="0" w:color="008080"/>
              <w:bottom w:val="single" w:sz="12" w:space="0" w:color="auto"/>
            </w:tcBorders>
          </w:tcPr>
          <w:p w14:paraId="169F9BFA" w14:textId="77777777" w:rsidR="003F29C5" w:rsidRDefault="003F29C5" w:rsidP="003F29C5"/>
        </w:tc>
      </w:tr>
      <w:tr w:rsidR="00E8218E" w14:paraId="63819765" w14:textId="77777777" w:rsidTr="00E8218E">
        <w:tc>
          <w:tcPr>
            <w:tcW w:w="47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008080"/>
          </w:tcPr>
          <w:p w14:paraId="648F74E2" w14:textId="4CE6C86E" w:rsidR="00E8218E" w:rsidRPr="003F29C5" w:rsidRDefault="00E8218E" w:rsidP="003F29C5">
            <w:pPr>
              <w:jc w:val="center"/>
              <w:rPr>
                <w:rFonts w:ascii="Century Gothic" w:hAnsi="Century Gothic"/>
                <w:i/>
                <w:iCs/>
                <w:color w:val="FFFFFF" w:themeColor="background1"/>
                <w:sz w:val="28"/>
                <w:szCs w:val="28"/>
              </w:rPr>
            </w:pPr>
            <w:r w:rsidRPr="003F29C5">
              <w:rPr>
                <w:rFonts w:ascii="Century Gothic" w:hAnsi="Century Gothic"/>
                <w:i/>
                <w:iCs/>
                <w:color w:val="FFFFFF" w:themeColor="background1"/>
                <w:sz w:val="28"/>
                <w:szCs w:val="28"/>
              </w:rPr>
              <w:t>Create</w:t>
            </w:r>
          </w:p>
          <w:p w14:paraId="2DF69724" w14:textId="0EED7950" w:rsidR="00E8218E" w:rsidRPr="003F29C5" w:rsidRDefault="00E8218E" w:rsidP="003F29C5">
            <w:pPr>
              <w:jc w:val="center"/>
              <w:rPr>
                <w:rFonts w:ascii="Century Gothic" w:hAnsi="Century Gothic"/>
                <w:color w:val="FFFFFF" w:themeColor="background1"/>
                <w:sz w:val="28"/>
                <w:szCs w:val="28"/>
              </w:rPr>
            </w:pPr>
            <w:r w:rsidRPr="003F29C5"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4790" w:type="dxa"/>
            <w:gridSpan w:val="3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008080"/>
          </w:tcPr>
          <w:p w14:paraId="2D6F41E5" w14:textId="2997F798" w:rsidR="00E8218E" w:rsidRPr="003F29C5" w:rsidRDefault="00E8218E" w:rsidP="003F29C5">
            <w:pPr>
              <w:jc w:val="center"/>
              <w:rPr>
                <w:rFonts w:ascii="Century Gothic" w:hAnsi="Century Gothic"/>
                <w:i/>
                <w:iCs/>
                <w:color w:val="FFFFFF" w:themeColor="background1"/>
                <w:sz w:val="28"/>
                <w:szCs w:val="28"/>
              </w:rPr>
            </w:pPr>
            <w:r w:rsidRPr="003F29C5">
              <w:rPr>
                <w:rFonts w:ascii="Century Gothic" w:hAnsi="Century Gothic"/>
                <w:i/>
                <w:iCs/>
                <w:color w:val="FFFFFF" w:themeColor="background1"/>
                <w:sz w:val="28"/>
                <w:szCs w:val="28"/>
              </w:rPr>
              <w:t>Science</w:t>
            </w:r>
          </w:p>
          <w:p w14:paraId="68111D5D" w14:textId="6B656F64" w:rsidR="00E8218E" w:rsidRPr="003F29C5" w:rsidRDefault="00E8218E" w:rsidP="003F29C5">
            <w:pPr>
              <w:jc w:val="center"/>
              <w:rPr>
                <w:rFonts w:ascii="Century Gothic" w:hAnsi="Century Gothic"/>
                <w:color w:val="FFFFFF" w:themeColor="background1"/>
                <w:sz w:val="28"/>
                <w:szCs w:val="28"/>
              </w:rPr>
            </w:pPr>
            <w:r w:rsidRPr="003F29C5"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4790" w:type="dxa"/>
            <w:gridSpan w:val="3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008080"/>
          </w:tcPr>
          <w:p w14:paraId="22DE4A1E" w14:textId="77777777" w:rsidR="00E8218E" w:rsidRPr="003F29C5" w:rsidRDefault="00E8218E" w:rsidP="003F29C5">
            <w:pPr>
              <w:jc w:val="center"/>
              <w:rPr>
                <w:rFonts w:ascii="Century Gothic" w:hAnsi="Century Gothic"/>
                <w:i/>
                <w:iCs/>
                <w:color w:val="FFFFFF" w:themeColor="background1"/>
                <w:sz w:val="28"/>
                <w:szCs w:val="28"/>
              </w:rPr>
            </w:pPr>
            <w:r w:rsidRPr="003F29C5">
              <w:rPr>
                <w:rFonts w:ascii="Century Gothic" w:hAnsi="Century Gothic"/>
                <w:i/>
                <w:iCs/>
                <w:color w:val="FFFFFF" w:themeColor="background1"/>
                <w:sz w:val="28"/>
                <w:szCs w:val="28"/>
              </w:rPr>
              <w:t>Coding/Active</w:t>
            </w:r>
          </w:p>
          <w:p w14:paraId="3329BE98" w14:textId="33573ECE" w:rsidR="00E8218E" w:rsidRPr="003F29C5" w:rsidRDefault="00E8218E" w:rsidP="003F29C5">
            <w:pPr>
              <w:jc w:val="center"/>
              <w:rPr>
                <w:rFonts w:ascii="Century Gothic" w:hAnsi="Century Gothic"/>
                <w:color w:val="FFFFFF" w:themeColor="background1"/>
                <w:sz w:val="28"/>
                <w:szCs w:val="28"/>
              </w:rPr>
            </w:pPr>
            <w:r w:rsidRPr="003F29C5"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>Wednesday</w:t>
            </w:r>
          </w:p>
        </w:tc>
      </w:tr>
      <w:tr w:rsidR="00E8218E" w14:paraId="0A0AECB1" w14:textId="77777777" w:rsidTr="00126845">
        <w:trPr>
          <w:trHeight w:val="2691"/>
        </w:trPr>
        <w:tc>
          <w:tcPr>
            <w:tcW w:w="4790" w:type="dxa"/>
            <w:gridSpan w:val="3"/>
            <w:tcBorders>
              <w:top w:val="single" w:sz="12" w:space="0" w:color="auto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790D0AF9" w14:textId="7CC88483" w:rsidR="00090187" w:rsidRDefault="00BA3107" w:rsidP="00A82AF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12000" behindDoc="0" locked="0" layoutInCell="1" allowOverlap="1" wp14:anchorId="2C160425" wp14:editId="0AA8DC0D">
                  <wp:simplePos x="0" y="0"/>
                  <wp:positionH relativeFrom="column">
                    <wp:posOffset>601538</wp:posOffset>
                  </wp:positionH>
                  <wp:positionV relativeFrom="paragraph">
                    <wp:posOffset>793419</wp:posOffset>
                  </wp:positionV>
                  <wp:extent cx="1630819" cy="723568"/>
                  <wp:effectExtent l="0" t="0" r="7620" b="635"/>
                  <wp:wrapNone/>
                  <wp:docPr id="11" name="Picture 11" descr="C:\Users\hee12562\AppData\Local\Microsoft\Windows\INetCache\Content.MSO\1695F6C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hee12562\AppData\Local\Microsoft\Windows\INetCache\Content.MSO\1695F6C3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8320"/>
                          <a:stretch/>
                        </pic:blipFill>
                        <pic:spPr bwMode="auto">
                          <a:xfrm>
                            <a:off x="0" y="0"/>
                            <a:ext cx="1630819" cy="723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2AFC" w:rsidRPr="00505DD9">
              <w:rPr>
                <w:rFonts w:ascii="Century Gothic" w:hAnsi="Century Gothic"/>
                <w:sz w:val="20"/>
                <w:szCs w:val="20"/>
              </w:rPr>
              <w:t xml:space="preserve">Talk to your parents about setting up a play-doh play date with a friend! Get on a video call and </w:t>
            </w:r>
            <w:r w:rsidR="00505DD9" w:rsidRPr="00505DD9">
              <w:rPr>
                <w:rFonts w:ascii="Century Gothic" w:hAnsi="Century Gothic"/>
                <w:sz w:val="20"/>
                <w:szCs w:val="20"/>
              </w:rPr>
              <w:t>share what you’re making with play doh with a friend! Give each other small challenges like, “Who can build the quickest teacup?”</w:t>
            </w:r>
          </w:p>
          <w:p w14:paraId="73632A99" w14:textId="77777777" w:rsidR="00BA3107" w:rsidRDefault="00BA3107" w:rsidP="00A82AFC">
            <w:pPr>
              <w:rPr>
                <w:rFonts w:ascii="Century Gothic" w:hAnsi="Century Gothic"/>
              </w:rPr>
            </w:pPr>
          </w:p>
          <w:p w14:paraId="70F6672E" w14:textId="77777777" w:rsidR="00BA3107" w:rsidRDefault="00BA3107" w:rsidP="00A82AFC">
            <w:pPr>
              <w:rPr>
                <w:rFonts w:ascii="Century Gothic" w:hAnsi="Century Gothic"/>
              </w:rPr>
            </w:pPr>
          </w:p>
          <w:p w14:paraId="591FBD33" w14:textId="77777777" w:rsidR="00BA3107" w:rsidRDefault="00BA3107" w:rsidP="00A82AFC">
            <w:pPr>
              <w:rPr>
                <w:rFonts w:ascii="Century Gothic" w:hAnsi="Century Gothic"/>
              </w:rPr>
            </w:pPr>
          </w:p>
          <w:p w14:paraId="6A6F9364" w14:textId="77777777" w:rsidR="00BA3107" w:rsidRDefault="00BA3107" w:rsidP="00A82AFC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E12A880" w14:textId="2C8045AE" w:rsidR="00BA3107" w:rsidRPr="00BA3107" w:rsidRDefault="00C374A1" w:rsidP="00BA3107">
            <w:pPr>
              <w:jc w:val="right"/>
              <w:rPr>
                <w:rFonts w:ascii="Century Gothic" w:hAnsi="Century Gothic"/>
                <w:color w:val="008080"/>
                <w:sz w:val="16"/>
                <w:szCs w:val="16"/>
              </w:rPr>
            </w:pPr>
            <w:r>
              <w:rPr>
                <w:rFonts w:ascii="Century Gothic" w:hAnsi="Century Gothic"/>
                <w:color w:val="008080"/>
                <w:sz w:val="16"/>
                <w:szCs w:val="16"/>
              </w:rPr>
              <w:t>Sculpture and Sensory Play</w:t>
            </w:r>
          </w:p>
        </w:tc>
        <w:tc>
          <w:tcPr>
            <w:tcW w:w="4790" w:type="dxa"/>
            <w:gridSpan w:val="3"/>
            <w:tcBorders>
              <w:top w:val="single" w:sz="12" w:space="0" w:color="auto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58E2A782" w14:textId="21D65164" w:rsidR="00FC2197" w:rsidRDefault="007436F9" w:rsidP="00593AE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Use this recipe to make GIANT homemade bubbles! </w:t>
            </w:r>
            <w:r w:rsidR="001E7784">
              <w:rPr>
                <w:rFonts w:ascii="Century Gothic" w:hAnsi="Century Gothic"/>
                <w:sz w:val="20"/>
                <w:szCs w:val="20"/>
              </w:rPr>
              <w:t>There’s a link here for how to make a giant bubble wand as well!</w:t>
            </w:r>
          </w:p>
          <w:p w14:paraId="038B3C54" w14:textId="35FD35E8" w:rsidR="001E7784" w:rsidRDefault="00525703" w:rsidP="00593AE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15072" behindDoc="0" locked="0" layoutInCell="1" allowOverlap="1" wp14:anchorId="0FFA9AA2" wp14:editId="19CC1D09">
                  <wp:simplePos x="0" y="0"/>
                  <wp:positionH relativeFrom="column">
                    <wp:posOffset>628677</wp:posOffset>
                  </wp:positionH>
                  <wp:positionV relativeFrom="paragraph">
                    <wp:posOffset>190859</wp:posOffset>
                  </wp:positionV>
                  <wp:extent cx="1478943" cy="902934"/>
                  <wp:effectExtent l="0" t="0" r="6985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943" cy="902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0" w:history="1">
              <w:r w:rsidR="001E7784" w:rsidRPr="001E7784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https://happyhooligans.ca/homemade-giant-bubbles/</w:t>
              </w:r>
            </w:hyperlink>
          </w:p>
          <w:p w14:paraId="0C497DC7" w14:textId="1F3F3957" w:rsidR="00E24F99" w:rsidRDefault="00E24F99" w:rsidP="00593AE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190A1AB" w14:textId="77777777" w:rsidR="00E24F99" w:rsidRDefault="00E24F99" w:rsidP="00593AE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4134D7C" w14:textId="3DD7EE8F" w:rsidR="00E24F99" w:rsidRDefault="00E24F99" w:rsidP="00593AE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7C2CC0E" w14:textId="77777777" w:rsidR="00E24F99" w:rsidRDefault="00E24F99" w:rsidP="00593AE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6D8AC17" w14:textId="77777777" w:rsidR="00E24F99" w:rsidRDefault="00E24F99" w:rsidP="00593AE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CD735A8" w14:textId="5CAD5F54" w:rsidR="00E24F99" w:rsidRPr="00E24F99" w:rsidRDefault="00E24F99" w:rsidP="00E24F99">
            <w:pPr>
              <w:jc w:val="right"/>
              <w:rPr>
                <w:rFonts w:ascii="Century Gothic" w:hAnsi="Century Gothic"/>
                <w:color w:val="008080"/>
                <w:sz w:val="16"/>
                <w:szCs w:val="16"/>
              </w:rPr>
            </w:pPr>
            <w:r>
              <w:rPr>
                <w:rFonts w:ascii="Century Gothic" w:hAnsi="Century Gothic"/>
                <w:color w:val="008080"/>
                <w:sz w:val="16"/>
                <w:szCs w:val="16"/>
              </w:rPr>
              <w:t>States of Matter</w:t>
            </w:r>
          </w:p>
        </w:tc>
        <w:tc>
          <w:tcPr>
            <w:tcW w:w="4790" w:type="dxa"/>
            <w:gridSpan w:val="3"/>
            <w:tcBorders>
              <w:top w:val="single" w:sz="12" w:space="0" w:color="auto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56C51315" w14:textId="7BAAA513" w:rsidR="00E8218E" w:rsidRPr="00BD57BE" w:rsidRDefault="00C963FF" w:rsidP="008B509F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30080" behindDoc="0" locked="0" layoutInCell="1" allowOverlap="1" wp14:anchorId="1022C69A" wp14:editId="099E0E1A">
                  <wp:simplePos x="0" y="0"/>
                  <wp:positionH relativeFrom="column">
                    <wp:posOffset>1809639</wp:posOffset>
                  </wp:positionH>
                  <wp:positionV relativeFrom="paragraph">
                    <wp:posOffset>77746</wp:posOffset>
                  </wp:positionV>
                  <wp:extent cx="935056" cy="1391479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056" cy="1391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218E" w:rsidRPr="00BD57B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Try the </w:t>
            </w:r>
            <w:proofErr w:type="spellStart"/>
            <w:r w:rsidR="00E8218E" w:rsidRPr="00BD57B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Bo</w:t>
            </w:r>
            <w:r w:rsidR="00F22A43" w:rsidRPr="00BD57B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</w:t>
            </w:r>
            <w:r w:rsidR="00E8218E" w:rsidRPr="00BD57B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logic</w:t>
            </w:r>
            <w:proofErr w:type="spellEnd"/>
            <w:r w:rsidR="00E8218E" w:rsidRPr="00BD57B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Game here!</w:t>
            </w:r>
          </w:p>
          <w:p w14:paraId="6179E21F" w14:textId="13D21C6B" w:rsidR="00E8218E" w:rsidRPr="00841879" w:rsidRDefault="00BC7A4E" w:rsidP="008B509F">
            <w:pPr>
              <w:rPr>
                <w:rFonts w:ascii="Century Gothic" w:hAnsi="Century Gothic"/>
                <w:color w:val="008080"/>
                <w:sz w:val="18"/>
                <w:szCs w:val="18"/>
              </w:rPr>
            </w:pPr>
            <w:hyperlink r:id="rId12" w:anchor="sthash. v8ew9cM5.w8xFT90N.dpbs" w:history="1">
              <w:r w:rsidR="00D360E8" w:rsidRPr="004812E0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https://botlogic.us/#sthash. v8ew9cM5.w8xFT90N.dpbs</w:t>
              </w:r>
            </w:hyperlink>
          </w:p>
          <w:p w14:paraId="45FC9835" w14:textId="77777777" w:rsidR="00E8218E" w:rsidRDefault="00E8218E" w:rsidP="008B509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A9E7492" w14:textId="77777777" w:rsidR="00C963FF" w:rsidRDefault="00C963FF" w:rsidP="008B509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0B97E57" w14:textId="77777777" w:rsidR="00C963FF" w:rsidRDefault="00C963FF" w:rsidP="008B509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2E3D516" w14:textId="77777777" w:rsidR="00C963FF" w:rsidRDefault="00C963FF" w:rsidP="008B509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A6082E6" w14:textId="77777777" w:rsidR="00C963FF" w:rsidRDefault="00C963FF" w:rsidP="008B509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C170288" w14:textId="77777777" w:rsidR="00C963FF" w:rsidRPr="00C963FF" w:rsidRDefault="00C963FF" w:rsidP="008B509F">
            <w:pPr>
              <w:rPr>
                <w:rFonts w:ascii="Century Gothic" w:hAnsi="Century Gothic"/>
              </w:rPr>
            </w:pPr>
          </w:p>
          <w:p w14:paraId="696344D5" w14:textId="77777777" w:rsidR="00C963FF" w:rsidRDefault="00C963FF" w:rsidP="00C963FF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  <w:p w14:paraId="1F93F42C" w14:textId="048DBBF2" w:rsidR="00C963FF" w:rsidRPr="00C963FF" w:rsidRDefault="00C963FF" w:rsidP="00C963FF">
            <w:pPr>
              <w:jc w:val="right"/>
              <w:rPr>
                <w:rFonts w:ascii="Century Gothic" w:hAnsi="Century Gothic"/>
                <w:color w:val="008080"/>
                <w:sz w:val="16"/>
                <w:szCs w:val="16"/>
              </w:rPr>
            </w:pPr>
            <w:r>
              <w:rPr>
                <w:rFonts w:ascii="Century Gothic" w:hAnsi="Century Gothic"/>
                <w:color w:val="008080"/>
                <w:sz w:val="16"/>
                <w:szCs w:val="16"/>
              </w:rPr>
              <w:t>Coding</w:t>
            </w:r>
          </w:p>
        </w:tc>
      </w:tr>
      <w:tr w:rsidR="00E8218E" w14:paraId="71174B1E" w14:textId="77777777" w:rsidTr="00126845">
        <w:trPr>
          <w:trHeight w:val="2691"/>
        </w:trPr>
        <w:tc>
          <w:tcPr>
            <w:tcW w:w="4790" w:type="dxa"/>
            <w:gridSpan w:val="3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742C3A81" w14:textId="1B0649B8" w:rsidR="00E8218E" w:rsidRDefault="004508FB" w:rsidP="008B509F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25AC57F8" wp14:editId="7412A0E9">
                  <wp:simplePos x="0" y="0"/>
                  <wp:positionH relativeFrom="column">
                    <wp:posOffset>864152</wp:posOffset>
                  </wp:positionH>
                  <wp:positionV relativeFrom="paragraph">
                    <wp:posOffset>473130</wp:posOffset>
                  </wp:positionV>
                  <wp:extent cx="1200647" cy="1006727"/>
                  <wp:effectExtent l="0" t="0" r="0" b="3175"/>
                  <wp:wrapNone/>
                  <wp:docPr id="5" name="Picture 5" descr="Texture Rubbings: Use crayon or pencil, draw simple shapes with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exture Rubbings: Use crayon or pencil, draw simple shapes with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647" cy="100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218E" w:rsidRPr="00BC0A4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Go on a texture hunt! Lay paper over an object and rub it with the side of a crayon. Can you find 10 different textures in your house?</w:t>
            </w:r>
          </w:p>
          <w:p w14:paraId="65A18CCD" w14:textId="6342F6E3" w:rsidR="003B2492" w:rsidRDefault="003B2492" w:rsidP="008B509F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780D8ABD" w14:textId="77777777" w:rsidR="003B2492" w:rsidRDefault="003B2492" w:rsidP="008B509F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4F67E775" w14:textId="7C27B7EF" w:rsidR="003B2492" w:rsidRDefault="003B2492" w:rsidP="008B509F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1AC85432" w14:textId="77777777" w:rsidR="00126845" w:rsidRPr="00126845" w:rsidRDefault="00126845" w:rsidP="008B509F">
            <w:pPr>
              <w:rPr>
                <w:rFonts w:ascii="Century Gothic" w:hAnsi="Century Gothic"/>
                <w:color w:val="000000" w:themeColor="text1"/>
                <w:sz w:val="8"/>
                <w:szCs w:val="8"/>
              </w:rPr>
            </w:pPr>
          </w:p>
          <w:p w14:paraId="6A2269E7" w14:textId="77777777" w:rsidR="00C22F94" w:rsidRPr="00C22F94" w:rsidRDefault="00C22F94" w:rsidP="008B509F">
            <w:pPr>
              <w:rPr>
                <w:rFonts w:ascii="Century Gothic" w:hAnsi="Century Gothic"/>
                <w:color w:val="000000" w:themeColor="text1"/>
                <w:sz w:val="32"/>
                <w:szCs w:val="32"/>
              </w:rPr>
            </w:pPr>
          </w:p>
          <w:p w14:paraId="4F733E56" w14:textId="77777777" w:rsidR="003B2492" w:rsidRDefault="003B2492" w:rsidP="008B509F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2FC844DF" w14:textId="7B36A369" w:rsidR="003B2492" w:rsidRPr="003B2492" w:rsidRDefault="00E86925" w:rsidP="003B2492">
            <w:pPr>
              <w:jc w:val="right"/>
              <w:rPr>
                <w:rFonts w:ascii="Century Gothic" w:hAnsi="Century Gothic"/>
                <w:color w:val="008080"/>
                <w:sz w:val="16"/>
                <w:szCs w:val="16"/>
              </w:rPr>
            </w:pPr>
            <w:r>
              <w:rPr>
                <w:rFonts w:ascii="Century Gothic" w:hAnsi="Century Gothic"/>
                <w:color w:val="008080"/>
                <w:sz w:val="16"/>
                <w:szCs w:val="16"/>
              </w:rPr>
              <w:t>Fine Arts</w:t>
            </w:r>
            <w:r w:rsidR="00C22F94">
              <w:rPr>
                <w:rFonts w:ascii="Century Gothic" w:hAnsi="Century Gothic"/>
                <w:color w:val="008080"/>
                <w:sz w:val="16"/>
                <w:szCs w:val="16"/>
              </w:rPr>
              <w:t xml:space="preserve"> and Sensory Play</w:t>
            </w:r>
          </w:p>
        </w:tc>
        <w:tc>
          <w:tcPr>
            <w:tcW w:w="4790" w:type="dxa"/>
            <w:gridSpan w:val="3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143588E0" w14:textId="59351FDB" w:rsidR="00FC2197" w:rsidRDefault="00261C17" w:rsidP="00261C17">
            <w:pPr>
              <w:rPr>
                <w:rFonts w:ascii="Century Gothic" w:hAnsi="Century Gothic"/>
                <w:sz w:val="20"/>
                <w:szCs w:val="20"/>
              </w:rPr>
            </w:pPr>
            <w:r w:rsidRPr="005C2456">
              <w:rPr>
                <w:rFonts w:ascii="Century Gothic" w:hAnsi="Century Gothic"/>
                <w:sz w:val="20"/>
                <w:szCs w:val="20"/>
              </w:rPr>
              <w:t xml:space="preserve">Make </w:t>
            </w:r>
            <w:r w:rsidR="00710E27" w:rsidRPr="005C2456">
              <w:rPr>
                <w:rFonts w:ascii="Century Gothic" w:hAnsi="Century Gothic"/>
                <w:sz w:val="20"/>
                <w:szCs w:val="20"/>
              </w:rPr>
              <w:t xml:space="preserve">sensory bottles at home! Fill empty water bottles with different mixtures of </w:t>
            </w:r>
            <w:r w:rsidR="00E55D7C" w:rsidRPr="005C2456">
              <w:rPr>
                <w:rFonts w:ascii="Century Gothic" w:hAnsi="Century Gothic"/>
                <w:sz w:val="20"/>
                <w:szCs w:val="20"/>
              </w:rPr>
              <w:t xml:space="preserve">vegetable </w:t>
            </w:r>
            <w:r w:rsidR="00710E27" w:rsidRPr="005C2456">
              <w:rPr>
                <w:rFonts w:ascii="Century Gothic" w:hAnsi="Century Gothic"/>
                <w:sz w:val="20"/>
                <w:szCs w:val="20"/>
              </w:rPr>
              <w:t>oil</w:t>
            </w:r>
            <w:r w:rsidR="00E55D7C" w:rsidRPr="005C2456">
              <w:rPr>
                <w:rFonts w:ascii="Century Gothic" w:hAnsi="Century Gothic"/>
                <w:sz w:val="20"/>
                <w:szCs w:val="20"/>
              </w:rPr>
              <w:t>,</w:t>
            </w:r>
            <w:r w:rsidR="00710E27" w:rsidRPr="005C2456">
              <w:rPr>
                <w:rFonts w:ascii="Century Gothic" w:hAnsi="Century Gothic"/>
                <w:sz w:val="20"/>
                <w:szCs w:val="20"/>
              </w:rPr>
              <w:t xml:space="preserve"> water, food coloring, glitter, and small objects like beads or </w:t>
            </w:r>
            <w:r w:rsidR="00E55D7C" w:rsidRPr="005C2456">
              <w:rPr>
                <w:rFonts w:ascii="Century Gothic" w:hAnsi="Century Gothic"/>
                <w:sz w:val="20"/>
                <w:szCs w:val="20"/>
              </w:rPr>
              <w:t xml:space="preserve">tiny toys. Close the top and have fun </w:t>
            </w:r>
            <w:r w:rsidR="005C2456" w:rsidRPr="005C2456">
              <w:rPr>
                <w:rFonts w:ascii="Century Gothic" w:hAnsi="Century Gothic"/>
                <w:sz w:val="20"/>
                <w:szCs w:val="20"/>
              </w:rPr>
              <w:t xml:space="preserve">tipping it back and forth and watching things move! More inspiration here: </w:t>
            </w:r>
          </w:p>
          <w:p w14:paraId="386C4BDD" w14:textId="59DCE514" w:rsidR="005C2456" w:rsidRDefault="00BC7A4E" w:rsidP="00261C17">
            <w:pPr>
              <w:rPr>
                <w:rFonts w:ascii="Century Gothic" w:hAnsi="Century Gothic"/>
                <w:sz w:val="20"/>
                <w:szCs w:val="20"/>
              </w:rPr>
            </w:pPr>
            <w:hyperlink r:id="rId14" w:history="1">
              <w:r w:rsidR="00F418F0" w:rsidRPr="0029330E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https://youtu.be/76MTGCgFt5E</w:t>
              </w:r>
            </w:hyperlink>
            <w:r w:rsidR="00F418F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00B5F26D" w14:textId="0A4D0982" w:rsidR="005C2456" w:rsidRDefault="00593AEB" w:rsidP="00261C1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14048" behindDoc="0" locked="0" layoutInCell="1" allowOverlap="1" wp14:anchorId="7B575FCB" wp14:editId="162AAFE6">
                  <wp:simplePos x="0" y="0"/>
                  <wp:positionH relativeFrom="column">
                    <wp:posOffset>294916</wp:posOffset>
                  </wp:positionH>
                  <wp:positionV relativeFrom="paragraph">
                    <wp:posOffset>18746</wp:posOffset>
                  </wp:positionV>
                  <wp:extent cx="1391354" cy="572494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67" r="5496"/>
                          <a:stretch/>
                        </pic:blipFill>
                        <pic:spPr bwMode="auto">
                          <a:xfrm>
                            <a:off x="0" y="0"/>
                            <a:ext cx="1391354" cy="5724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AB0645" w14:textId="77777777" w:rsidR="005C2456" w:rsidRDefault="005C2456" w:rsidP="00261C1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66C7EBD" w14:textId="77777777" w:rsidR="005C2456" w:rsidRDefault="005C2456" w:rsidP="00261C1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106F1A9" w14:textId="56EF7BEA" w:rsidR="005C2456" w:rsidRPr="005C2456" w:rsidRDefault="005C2456" w:rsidP="005C2456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5C2456">
              <w:rPr>
                <w:rFonts w:ascii="Century Gothic" w:hAnsi="Century Gothic"/>
                <w:color w:val="008080"/>
                <w:sz w:val="16"/>
                <w:szCs w:val="16"/>
              </w:rPr>
              <w:t>Properties of Matter</w:t>
            </w:r>
          </w:p>
        </w:tc>
        <w:tc>
          <w:tcPr>
            <w:tcW w:w="4790" w:type="dxa"/>
            <w:gridSpan w:val="3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320F4DE7" w14:textId="44975C18" w:rsidR="00913105" w:rsidRDefault="003D47C9" w:rsidP="00082FC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13024" behindDoc="1" locked="0" layoutInCell="1" allowOverlap="1" wp14:anchorId="7AC6B874" wp14:editId="79BA58C5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648335</wp:posOffset>
                  </wp:positionV>
                  <wp:extent cx="1192530" cy="866140"/>
                  <wp:effectExtent l="0" t="0" r="7620" b="0"/>
                  <wp:wrapTight wrapText="bothSides">
                    <wp:wrapPolygon edited="0">
                      <wp:start x="7246" y="0"/>
                      <wp:lineTo x="345" y="2850"/>
                      <wp:lineTo x="0" y="4751"/>
                      <wp:lineTo x="1725" y="8076"/>
                      <wp:lineTo x="2415" y="18053"/>
                      <wp:lineTo x="8281" y="20428"/>
                      <wp:lineTo x="13112" y="20903"/>
                      <wp:lineTo x="16217" y="20903"/>
                      <wp:lineTo x="19323" y="15677"/>
                      <wp:lineTo x="19323" y="8076"/>
                      <wp:lineTo x="21393" y="4276"/>
                      <wp:lineTo x="20703" y="950"/>
                      <wp:lineTo x="9316" y="0"/>
                      <wp:lineTo x="7246" y="0"/>
                    </wp:wrapPolygon>
                  </wp:wrapTight>
                  <wp:docPr id="12" name="Picture 12" descr="Corrugated Cardboard Boxes, 12 x 8 x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orrugated Cardboard Boxes, 12 x 8 x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80" t="8154" r="10810" b="9978"/>
                          <a:stretch/>
                        </pic:blipFill>
                        <pic:spPr bwMode="auto">
                          <a:xfrm>
                            <a:off x="0" y="0"/>
                            <a:ext cx="1192530" cy="86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2FCC">
              <w:rPr>
                <w:rFonts w:ascii="Century Gothic" w:hAnsi="Century Gothic"/>
                <w:sz w:val="20"/>
                <w:szCs w:val="20"/>
              </w:rPr>
              <w:t xml:space="preserve">Do you have a large empty box sitting around? </w:t>
            </w:r>
            <w:r w:rsidR="00A464E7">
              <w:rPr>
                <w:rFonts w:ascii="Century Gothic" w:hAnsi="Century Gothic"/>
                <w:sz w:val="20"/>
                <w:szCs w:val="20"/>
              </w:rPr>
              <w:t xml:space="preserve">Open both ends and use it like a tunnel. Practice crawling through it to get to common places in your house (your room, kitchen, etc.). Take it out on a nice day and pretend it’s a tunnel to </w:t>
            </w:r>
            <w:r w:rsidR="00853621">
              <w:rPr>
                <w:rFonts w:ascii="Century Gothic" w:hAnsi="Century Gothic"/>
                <w:sz w:val="20"/>
                <w:szCs w:val="20"/>
              </w:rPr>
              <w:t xml:space="preserve">an imaginary place! </w:t>
            </w:r>
          </w:p>
          <w:p w14:paraId="0F51294E" w14:textId="77777777" w:rsidR="00913105" w:rsidRDefault="00913105" w:rsidP="00082FC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B843C0E" w14:textId="77777777" w:rsidR="00913105" w:rsidRDefault="00913105" w:rsidP="00082FC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4CA5477" w14:textId="3F5FCC04" w:rsidR="00913105" w:rsidRPr="00913105" w:rsidRDefault="00913105" w:rsidP="00913105">
            <w:pPr>
              <w:jc w:val="right"/>
              <w:rPr>
                <w:rFonts w:ascii="Century Gothic" w:hAnsi="Century Gothic"/>
                <w:color w:val="008080"/>
                <w:sz w:val="16"/>
                <w:szCs w:val="16"/>
              </w:rPr>
            </w:pPr>
            <w:r>
              <w:rPr>
                <w:rFonts w:ascii="Century Gothic" w:hAnsi="Century Gothic"/>
                <w:color w:val="008080"/>
                <w:sz w:val="16"/>
                <w:szCs w:val="16"/>
              </w:rPr>
              <w:t>Gross Motor Skills &amp; Imaginative Play</w:t>
            </w:r>
          </w:p>
        </w:tc>
      </w:tr>
      <w:tr w:rsidR="00E8218E" w14:paraId="77C0C81D" w14:textId="77777777" w:rsidTr="00126845">
        <w:trPr>
          <w:trHeight w:val="2691"/>
        </w:trPr>
        <w:tc>
          <w:tcPr>
            <w:tcW w:w="4790" w:type="dxa"/>
            <w:gridSpan w:val="3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1D543103" w14:textId="1CF71A90" w:rsidR="00E8218E" w:rsidRDefault="00E8218E" w:rsidP="008B509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Try one of these digital jigsaw puzzles! Can you create something beautiful from all those pieces?</w:t>
            </w:r>
          </w:p>
          <w:p w14:paraId="1F051B0B" w14:textId="46A7A3DC" w:rsidR="00E8218E" w:rsidRDefault="00BC7A4E" w:rsidP="008B509F">
            <w:pPr>
              <w:rPr>
                <w:rStyle w:val="Hyperlink"/>
                <w:rFonts w:ascii="Century Gothic" w:hAnsi="Century Gothic"/>
                <w:sz w:val="18"/>
                <w:szCs w:val="18"/>
              </w:rPr>
            </w:pPr>
            <w:hyperlink r:id="rId18" w:history="1">
              <w:r w:rsidR="00E8218E" w:rsidRPr="00F82ED0">
                <w:rPr>
                  <w:rStyle w:val="Hyperlink"/>
                  <w:rFonts w:ascii="Century Gothic" w:hAnsi="Century Gothic"/>
                  <w:sz w:val="18"/>
                  <w:szCs w:val="18"/>
                </w:rPr>
                <w:t>https://www.jigsawexplorer.com/</w:t>
              </w:r>
            </w:hyperlink>
          </w:p>
          <w:p w14:paraId="6E8B609E" w14:textId="4EC2D1D7" w:rsidR="00E460EF" w:rsidRDefault="00EB02A0" w:rsidP="008B509F">
            <w:pPr>
              <w:rPr>
                <w:rStyle w:val="Hyperlink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3088" behindDoc="0" locked="0" layoutInCell="1" allowOverlap="1" wp14:anchorId="1CC4CD36" wp14:editId="656D68C3">
                  <wp:simplePos x="0" y="0"/>
                  <wp:positionH relativeFrom="column">
                    <wp:posOffset>943417</wp:posOffset>
                  </wp:positionH>
                  <wp:positionV relativeFrom="paragraph">
                    <wp:posOffset>14908</wp:posOffset>
                  </wp:positionV>
                  <wp:extent cx="1033311" cy="965073"/>
                  <wp:effectExtent l="0" t="0" r="0" b="698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311" cy="965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C7547E" w14:textId="77777777" w:rsidR="00E460EF" w:rsidRDefault="00E460EF" w:rsidP="008B509F">
            <w:pPr>
              <w:rPr>
                <w:rStyle w:val="Hyperlink"/>
                <w:sz w:val="18"/>
                <w:szCs w:val="18"/>
              </w:rPr>
            </w:pPr>
          </w:p>
          <w:p w14:paraId="39234505" w14:textId="5BA455FC" w:rsidR="00E460EF" w:rsidRDefault="00E460EF" w:rsidP="008B509F">
            <w:pPr>
              <w:rPr>
                <w:rStyle w:val="Hyperlink"/>
                <w:sz w:val="18"/>
                <w:szCs w:val="18"/>
              </w:rPr>
            </w:pPr>
          </w:p>
          <w:p w14:paraId="53D69311" w14:textId="77777777" w:rsidR="00E460EF" w:rsidRDefault="00E460EF" w:rsidP="008B509F">
            <w:pPr>
              <w:rPr>
                <w:rStyle w:val="Hyperlink"/>
                <w:sz w:val="18"/>
                <w:szCs w:val="18"/>
              </w:rPr>
            </w:pPr>
          </w:p>
          <w:p w14:paraId="252E5417" w14:textId="4C8A1CDB" w:rsidR="00E460EF" w:rsidRDefault="00E460EF" w:rsidP="008B509F">
            <w:pPr>
              <w:rPr>
                <w:rStyle w:val="Hyperlink"/>
                <w:sz w:val="18"/>
                <w:szCs w:val="18"/>
              </w:rPr>
            </w:pPr>
          </w:p>
          <w:p w14:paraId="2F97A25C" w14:textId="77777777" w:rsidR="00126845" w:rsidRDefault="00126845" w:rsidP="008B509F">
            <w:pPr>
              <w:rPr>
                <w:rStyle w:val="Hyperlink"/>
                <w:sz w:val="18"/>
                <w:szCs w:val="18"/>
              </w:rPr>
            </w:pPr>
          </w:p>
          <w:p w14:paraId="6AC335D2" w14:textId="77777777" w:rsidR="00E460EF" w:rsidRDefault="00E460EF" w:rsidP="008B509F">
            <w:pPr>
              <w:rPr>
                <w:rStyle w:val="Hyperlink"/>
                <w:sz w:val="18"/>
                <w:szCs w:val="18"/>
              </w:rPr>
            </w:pPr>
          </w:p>
          <w:p w14:paraId="292241BC" w14:textId="03A62CB7" w:rsidR="00E460EF" w:rsidRPr="00947161" w:rsidRDefault="00947161" w:rsidP="00E460EF">
            <w:pPr>
              <w:jc w:val="right"/>
              <w:rPr>
                <w:rFonts w:ascii="Century Gothic" w:hAnsi="Century Gothic"/>
                <w:color w:val="008080"/>
                <w:sz w:val="16"/>
                <w:szCs w:val="16"/>
              </w:rPr>
            </w:pPr>
            <w:r w:rsidRPr="00947161">
              <w:rPr>
                <w:rStyle w:val="Hyperlink"/>
                <w:rFonts w:ascii="Century Gothic" w:hAnsi="Century Gothic"/>
                <w:color w:val="008080"/>
                <w:sz w:val="16"/>
                <w:szCs w:val="16"/>
                <w:u w:val="none"/>
              </w:rPr>
              <w:t>Visual Spatial Learning</w:t>
            </w:r>
          </w:p>
        </w:tc>
        <w:tc>
          <w:tcPr>
            <w:tcW w:w="4790" w:type="dxa"/>
            <w:gridSpan w:val="3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3DACA84B" w14:textId="7846FD5A" w:rsidR="00E8218E" w:rsidRDefault="00E8218E" w:rsidP="008B509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Check out Field Trip Friday at the Georgia Aquarium to learn what Whale Sharks eat! </w:t>
            </w:r>
          </w:p>
          <w:p w14:paraId="20DA1929" w14:textId="5CFDCFE1" w:rsidR="00E8218E" w:rsidRDefault="00BC7A4E" w:rsidP="008B509F">
            <w:pPr>
              <w:rPr>
                <w:rFonts w:ascii="Century Gothic" w:hAnsi="Century Gothic"/>
              </w:rPr>
            </w:pPr>
            <w:hyperlink r:id="rId20" w:history="1">
              <w:r w:rsidR="002A576D" w:rsidRPr="0029330E">
                <w:rPr>
                  <w:rStyle w:val="Hyperlink"/>
                  <w:rFonts w:ascii="Century Gothic" w:hAnsi="Century Gothic"/>
                </w:rPr>
                <w:t>https://youtu.be/2vpKRypyYd0</w:t>
              </w:r>
            </w:hyperlink>
            <w:r w:rsidR="002A576D">
              <w:rPr>
                <w:rFonts w:ascii="Century Gothic" w:hAnsi="Century Gothic"/>
              </w:rPr>
              <w:t xml:space="preserve"> </w:t>
            </w:r>
          </w:p>
          <w:p w14:paraId="374788B0" w14:textId="101CD8A9" w:rsidR="00FC2197" w:rsidRDefault="00ED1826" w:rsidP="008B509F">
            <w:pPr>
              <w:rPr>
                <w:rStyle w:val="Hyperlink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97664" behindDoc="0" locked="0" layoutInCell="1" allowOverlap="1" wp14:anchorId="1E14DCC5" wp14:editId="00437A2C">
                  <wp:simplePos x="0" y="0"/>
                  <wp:positionH relativeFrom="column">
                    <wp:posOffset>668821</wp:posOffset>
                  </wp:positionH>
                  <wp:positionV relativeFrom="paragraph">
                    <wp:posOffset>45637</wp:posOffset>
                  </wp:positionV>
                  <wp:extent cx="1526650" cy="1014715"/>
                  <wp:effectExtent l="0" t="0" r="0" b="0"/>
                  <wp:wrapNone/>
                  <wp:docPr id="8" name="Picture 8" descr="Playful whale shark at Georgia Aquar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layful whale shark at Georgia Aquar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650" cy="101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74759EC" w14:textId="662BC34F" w:rsidR="00FC2197" w:rsidRDefault="00FC2197" w:rsidP="008B509F">
            <w:pPr>
              <w:rPr>
                <w:rStyle w:val="Hyperlink"/>
                <w:sz w:val="18"/>
                <w:szCs w:val="18"/>
              </w:rPr>
            </w:pPr>
          </w:p>
          <w:p w14:paraId="62AF655A" w14:textId="77777777" w:rsidR="00FC2197" w:rsidRDefault="00FC2197" w:rsidP="008B509F">
            <w:pPr>
              <w:rPr>
                <w:rStyle w:val="Hyperlink"/>
                <w:sz w:val="18"/>
                <w:szCs w:val="18"/>
              </w:rPr>
            </w:pPr>
          </w:p>
          <w:p w14:paraId="32C06D4B" w14:textId="77777777" w:rsidR="00FC2197" w:rsidRDefault="00FC2197" w:rsidP="008B509F">
            <w:pPr>
              <w:rPr>
                <w:rStyle w:val="Hyperlink"/>
                <w:sz w:val="18"/>
                <w:szCs w:val="18"/>
              </w:rPr>
            </w:pPr>
          </w:p>
          <w:p w14:paraId="416A5D71" w14:textId="77777777" w:rsidR="00FC2197" w:rsidRDefault="00FC2197" w:rsidP="008B509F">
            <w:pPr>
              <w:rPr>
                <w:rStyle w:val="Hyperlink"/>
                <w:sz w:val="18"/>
                <w:szCs w:val="18"/>
              </w:rPr>
            </w:pPr>
          </w:p>
          <w:p w14:paraId="2766A34B" w14:textId="77777777" w:rsidR="00FC2197" w:rsidRDefault="00FC2197" w:rsidP="008B509F">
            <w:pPr>
              <w:rPr>
                <w:rStyle w:val="Hyperlink"/>
                <w:sz w:val="18"/>
                <w:szCs w:val="18"/>
              </w:rPr>
            </w:pPr>
          </w:p>
          <w:p w14:paraId="58303EC9" w14:textId="77777777" w:rsidR="00FC2197" w:rsidRPr="00ED1826" w:rsidRDefault="00FC2197" w:rsidP="008B509F">
            <w:pPr>
              <w:rPr>
                <w:rStyle w:val="Hyperlink"/>
                <w:sz w:val="32"/>
                <w:szCs w:val="32"/>
              </w:rPr>
            </w:pPr>
          </w:p>
          <w:p w14:paraId="2240A383" w14:textId="03FF67CA" w:rsidR="00FC2197" w:rsidRPr="00FC2197" w:rsidRDefault="00EA245E" w:rsidP="00FC219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EA245E">
              <w:rPr>
                <w:rFonts w:ascii="Century Gothic" w:hAnsi="Century Gothic"/>
                <w:color w:val="008080"/>
                <w:sz w:val="16"/>
                <w:szCs w:val="16"/>
              </w:rPr>
              <w:t>Animal Characteristics</w:t>
            </w:r>
          </w:p>
        </w:tc>
        <w:tc>
          <w:tcPr>
            <w:tcW w:w="4790" w:type="dxa"/>
            <w:gridSpan w:val="3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0B157B93" w14:textId="41BAD38C" w:rsidR="00E8218E" w:rsidRDefault="00C5175D" w:rsidP="008B509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Draw a maze in your driveway with sidewalk chalk. Practice going through the maze in different ways (walking, hopping on one foot, </w:t>
            </w:r>
            <w:r w:rsidR="00F07FA9">
              <w:rPr>
                <w:rFonts w:ascii="Century Gothic" w:hAnsi="Century Gothic"/>
                <w:sz w:val="20"/>
                <w:szCs w:val="20"/>
              </w:rPr>
              <w:t>backwards, bear crawling, etc.)</w:t>
            </w:r>
          </w:p>
          <w:p w14:paraId="2F882AFE" w14:textId="37526AFE" w:rsidR="00A5223B" w:rsidRDefault="00DB327A" w:rsidP="008B509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10976" behindDoc="0" locked="0" layoutInCell="1" allowOverlap="1" wp14:anchorId="662B1BAD" wp14:editId="5FABDDA9">
                  <wp:simplePos x="0" y="0"/>
                  <wp:positionH relativeFrom="column">
                    <wp:posOffset>887289</wp:posOffset>
                  </wp:positionH>
                  <wp:positionV relativeFrom="paragraph">
                    <wp:posOffset>22888</wp:posOffset>
                  </wp:positionV>
                  <wp:extent cx="1192696" cy="897092"/>
                  <wp:effectExtent l="0" t="0" r="7620" b="0"/>
                  <wp:wrapNone/>
                  <wp:docPr id="10" name="Picture 10" descr="Maze on a Chalkboard Photograph by Chevy Fl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ze on a Chalkboard Photograph by Chevy Flee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34" t="6191" r="10967" b="4972"/>
                          <a:stretch/>
                        </pic:blipFill>
                        <pic:spPr bwMode="auto">
                          <a:xfrm>
                            <a:off x="0" y="0"/>
                            <a:ext cx="1192696" cy="897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BF19AE" w14:textId="77777777" w:rsidR="00A5223B" w:rsidRDefault="00A5223B" w:rsidP="008B509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D650F78" w14:textId="77777777" w:rsidR="00A5223B" w:rsidRDefault="00A5223B" w:rsidP="008B509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597D2D4" w14:textId="77777777" w:rsidR="00A5223B" w:rsidRDefault="00A5223B" w:rsidP="008B509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52887DF" w14:textId="77777777" w:rsidR="00A5223B" w:rsidRDefault="00A5223B" w:rsidP="008B509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90D2154" w14:textId="77777777" w:rsidR="00A5223B" w:rsidRDefault="00A5223B" w:rsidP="008B509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B3A544D" w14:textId="3AB5922A" w:rsidR="00A5223B" w:rsidRPr="00A5223B" w:rsidRDefault="00A5223B" w:rsidP="00A5223B">
            <w:pPr>
              <w:jc w:val="right"/>
              <w:rPr>
                <w:rFonts w:ascii="Century Gothic" w:hAnsi="Century Gothic"/>
                <w:color w:val="008080"/>
                <w:sz w:val="16"/>
                <w:szCs w:val="16"/>
              </w:rPr>
            </w:pPr>
            <w:r>
              <w:rPr>
                <w:rFonts w:ascii="Century Gothic" w:hAnsi="Century Gothic"/>
                <w:color w:val="008080"/>
                <w:sz w:val="16"/>
                <w:szCs w:val="16"/>
              </w:rPr>
              <w:t>Movement and Critical Thinking Skills</w:t>
            </w:r>
          </w:p>
        </w:tc>
      </w:tr>
    </w:tbl>
    <w:p w14:paraId="01319C2C" w14:textId="77777777" w:rsidR="002E5B28" w:rsidRPr="00EB02A0" w:rsidRDefault="002E5B28" w:rsidP="00A50627">
      <w:pPr>
        <w:rPr>
          <w:sz w:val="16"/>
          <w:szCs w:val="16"/>
        </w:rPr>
      </w:pPr>
      <w:bookmarkStart w:id="0" w:name="_GoBack"/>
      <w:bookmarkEnd w:id="0"/>
    </w:p>
    <w:sectPr w:rsidR="002E5B28" w:rsidRPr="00EB02A0" w:rsidSect="0032206F">
      <w:pgSz w:w="15840" w:h="12240" w:orient="landscape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9C5"/>
    <w:rsid w:val="0000494C"/>
    <w:rsid w:val="00077F15"/>
    <w:rsid w:val="00082BFD"/>
    <w:rsid w:val="00082FCC"/>
    <w:rsid w:val="0008636B"/>
    <w:rsid w:val="00090187"/>
    <w:rsid w:val="00092023"/>
    <w:rsid w:val="00094587"/>
    <w:rsid w:val="000B1351"/>
    <w:rsid w:val="000B4A00"/>
    <w:rsid w:val="000C34F3"/>
    <w:rsid w:val="000F03D2"/>
    <w:rsid w:val="00126845"/>
    <w:rsid w:val="0014250D"/>
    <w:rsid w:val="00156649"/>
    <w:rsid w:val="00180516"/>
    <w:rsid w:val="001835D9"/>
    <w:rsid w:val="00190965"/>
    <w:rsid w:val="001A5B76"/>
    <w:rsid w:val="001C2D97"/>
    <w:rsid w:val="001E7784"/>
    <w:rsid w:val="002017ED"/>
    <w:rsid w:val="00204030"/>
    <w:rsid w:val="002078A2"/>
    <w:rsid w:val="00213841"/>
    <w:rsid w:val="00220134"/>
    <w:rsid w:val="002470EC"/>
    <w:rsid w:val="00251154"/>
    <w:rsid w:val="0026130D"/>
    <w:rsid w:val="00261C17"/>
    <w:rsid w:val="00263A6E"/>
    <w:rsid w:val="00283359"/>
    <w:rsid w:val="002978A6"/>
    <w:rsid w:val="002A576D"/>
    <w:rsid w:val="002E5B28"/>
    <w:rsid w:val="00316DAD"/>
    <w:rsid w:val="0032206F"/>
    <w:rsid w:val="00324FCE"/>
    <w:rsid w:val="003347C4"/>
    <w:rsid w:val="0035477C"/>
    <w:rsid w:val="00381C67"/>
    <w:rsid w:val="003902D5"/>
    <w:rsid w:val="0039156A"/>
    <w:rsid w:val="003924E9"/>
    <w:rsid w:val="003B2492"/>
    <w:rsid w:val="003B30A0"/>
    <w:rsid w:val="003D47C9"/>
    <w:rsid w:val="003D5E21"/>
    <w:rsid w:val="003D7DDC"/>
    <w:rsid w:val="003E7EE0"/>
    <w:rsid w:val="003F29C5"/>
    <w:rsid w:val="003F7DC5"/>
    <w:rsid w:val="00414F0D"/>
    <w:rsid w:val="00417DC6"/>
    <w:rsid w:val="004508FB"/>
    <w:rsid w:val="004615E0"/>
    <w:rsid w:val="0046587C"/>
    <w:rsid w:val="00466BDC"/>
    <w:rsid w:val="004A3680"/>
    <w:rsid w:val="004B1579"/>
    <w:rsid w:val="004D5693"/>
    <w:rsid w:val="004F1BC7"/>
    <w:rsid w:val="004F305C"/>
    <w:rsid w:val="004F38D7"/>
    <w:rsid w:val="00505DD9"/>
    <w:rsid w:val="00525703"/>
    <w:rsid w:val="00534295"/>
    <w:rsid w:val="0054304C"/>
    <w:rsid w:val="0056246E"/>
    <w:rsid w:val="00593AEB"/>
    <w:rsid w:val="005B34DD"/>
    <w:rsid w:val="005C195B"/>
    <w:rsid w:val="005C2456"/>
    <w:rsid w:val="005C40AA"/>
    <w:rsid w:val="005C48E5"/>
    <w:rsid w:val="005D47F8"/>
    <w:rsid w:val="005D707F"/>
    <w:rsid w:val="005F3CDA"/>
    <w:rsid w:val="006024F6"/>
    <w:rsid w:val="0061361F"/>
    <w:rsid w:val="00632A6F"/>
    <w:rsid w:val="00641538"/>
    <w:rsid w:val="0065392C"/>
    <w:rsid w:val="00674465"/>
    <w:rsid w:val="006765E2"/>
    <w:rsid w:val="006768CA"/>
    <w:rsid w:val="006969D5"/>
    <w:rsid w:val="006A16CF"/>
    <w:rsid w:val="006C0FD5"/>
    <w:rsid w:val="006C3985"/>
    <w:rsid w:val="006D1AEA"/>
    <w:rsid w:val="006D67DB"/>
    <w:rsid w:val="006F18E7"/>
    <w:rsid w:val="00702FC2"/>
    <w:rsid w:val="00710E27"/>
    <w:rsid w:val="0073468D"/>
    <w:rsid w:val="007436F9"/>
    <w:rsid w:val="007524CF"/>
    <w:rsid w:val="007528F8"/>
    <w:rsid w:val="00767FB2"/>
    <w:rsid w:val="0078298E"/>
    <w:rsid w:val="007864D4"/>
    <w:rsid w:val="00793315"/>
    <w:rsid w:val="007960EB"/>
    <w:rsid w:val="007A0804"/>
    <w:rsid w:val="007E2104"/>
    <w:rsid w:val="00824DC0"/>
    <w:rsid w:val="00841879"/>
    <w:rsid w:val="0084640F"/>
    <w:rsid w:val="00853034"/>
    <w:rsid w:val="00853621"/>
    <w:rsid w:val="008541A6"/>
    <w:rsid w:val="00865CF1"/>
    <w:rsid w:val="008731D1"/>
    <w:rsid w:val="00895152"/>
    <w:rsid w:val="008B509F"/>
    <w:rsid w:val="008E4DF4"/>
    <w:rsid w:val="00913105"/>
    <w:rsid w:val="0092037D"/>
    <w:rsid w:val="0092248B"/>
    <w:rsid w:val="0092379D"/>
    <w:rsid w:val="00940EBB"/>
    <w:rsid w:val="00947161"/>
    <w:rsid w:val="009B7D15"/>
    <w:rsid w:val="009C1C71"/>
    <w:rsid w:val="009C1DCA"/>
    <w:rsid w:val="00A027F8"/>
    <w:rsid w:val="00A171DD"/>
    <w:rsid w:val="00A23393"/>
    <w:rsid w:val="00A26A7B"/>
    <w:rsid w:val="00A30C18"/>
    <w:rsid w:val="00A36FCD"/>
    <w:rsid w:val="00A464E7"/>
    <w:rsid w:val="00A50627"/>
    <w:rsid w:val="00A5223B"/>
    <w:rsid w:val="00A82AFC"/>
    <w:rsid w:val="00AB0240"/>
    <w:rsid w:val="00AC5E71"/>
    <w:rsid w:val="00AF47C5"/>
    <w:rsid w:val="00B0129E"/>
    <w:rsid w:val="00B10AD6"/>
    <w:rsid w:val="00B33FA0"/>
    <w:rsid w:val="00B41E95"/>
    <w:rsid w:val="00B5386C"/>
    <w:rsid w:val="00B567D3"/>
    <w:rsid w:val="00B73C4F"/>
    <w:rsid w:val="00BA3107"/>
    <w:rsid w:val="00BB035C"/>
    <w:rsid w:val="00BC0A4D"/>
    <w:rsid w:val="00BC7A4E"/>
    <w:rsid w:val="00BC7F2C"/>
    <w:rsid w:val="00BD57BE"/>
    <w:rsid w:val="00BD6672"/>
    <w:rsid w:val="00BF6A06"/>
    <w:rsid w:val="00BF6D7B"/>
    <w:rsid w:val="00C22F94"/>
    <w:rsid w:val="00C3276E"/>
    <w:rsid w:val="00C374A1"/>
    <w:rsid w:val="00C5175D"/>
    <w:rsid w:val="00C614AD"/>
    <w:rsid w:val="00C61AF6"/>
    <w:rsid w:val="00C80B5B"/>
    <w:rsid w:val="00C91919"/>
    <w:rsid w:val="00C963FF"/>
    <w:rsid w:val="00CA119F"/>
    <w:rsid w:val="00CA1999"/>
    <w:rsid w:val="00CD5316"/>
    <w:rsid w:val="00CD70A4"/>
    <w:rsid w:val="00CE4F54"/>
    <w:rsid w:val="00D1370A"/>
    <w:rsid w:val="00D2124A"/>
    <w:rsid w:val="00D332C0"/>
    <w:rsid w:val="00D360E8"/>
    <w:rsid w:val="00D37771"/>
    <w:rsid w:val="00D45231"/>
    <w:rsid w:val="00D62C62"/>
    <w:rsid w:val="00DB327A"/>
    <w:rsid w:val="00DF3C5E"/>
    <w:rsid w:val="00DF5E26"/>
    <w:rsid w:val="00E150DA"/>
    <w:rsid w:val="00E24295"/>
    <w:rsid w:val="00E24F99"/>
    <w:rsid w:val="00E460EF"/>
    <w:rsid w:val="00E55D7C"/>
    <w:rsid w:val="00E57B67"/>
    <w:rsid w:val="00E758C5"/>
    <w:rsid w:val="00E8218E"/>
    <w:rsid w:val="00E83AEC"/>
    <w:rsid w:val="00E86925"/>
    <w:rsid w:val="00EA245E"/>
    <w:rsid w:val="00EB02A0"/>
    <w:rsid w:val="00EC21E8"/>
    <w:rsid w:val="00ED1826"/>
    <w:rsid w:val="00EF5200"/>
    <w:rsid w:val="00F07FA9"/>
    <w:rsid w:val="00F22A43"/>
    <w:rsid w:val="00F25AD8"/>
    <w:rsid w:val="00F37C9F"/>
    <w:rsid w:val="00F418F0"/>
    <w:rsid w:val="00F60693"/>
    <w:rsid w:val="00F70B92"/>
    <w:rsid w:val="00F82ED0"/>
    <w:rsid w:val="00F8493D"/>
    <w:rsid w:val="00F85B08"/>
    <w:rsid w:val="00F927E4"/>
    <w:rsid w:val="00F95597"/>
    <w:rsid w:val="00FC1938"/>
    <w:rsid w:val="00FC2197"/>
    <w:rsid w:val="00FD50AD"/>
    <w:rsid w:val="00FE353E"/>
    <w:rsid w:val="00FF0968"/>
    <w:rsid w:val="00FF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72D07"/>
  <w15:chartTrackingRefBased/>
  <w15:docId w15:val="{3D6C0628-F031-475E-BF7D-0335B848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332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157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157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332C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5D707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027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4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hyperlink" Target="https://www.jigsawexplorer.com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9.jpeg"/><Relationship Id="rId7" Type="http://schemas.openxmlformats.org/officeDocument/2006/relationships/image" Target="media/image1.png"/><Relationship Id="rId12" Type="http://schemas.openxmlformats.org/officeDocument/2006/relationships/hyperlink" Target="https://botlogic.us/" TargetMode="External"/><Relationship Id="rId17" Type="http://schemas.microsoft.com/office/2007/relationships/hdphoto" Target="media/hdphoto1.wdp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yperlink" Target="https://youtu.be/2vpKRypyYd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hyperlink" Target="https://happyhooligans.ca/homemade-giant-bubbles/" TargetMode="External"/><Relationship Id="rId19" Type="http://schemas.openxmlformats.org/officeDocument/2006/relationships/image" Target="media/image8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hyperlink" Target="https://youtu.be/76MTGCgFt5E" TargetMode="External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13" ma:contentTypeDescription="Create a new document." ma:contentTypeScope="" ma:versionID="28f907185b68cb7973b753f86b459cbe">
  <xsd:schema xmlns:xsd="http://www.w3.org/2001/XMLSchema" xmlns:xs="http://www.w3.org/2001/XMLSchema" xmlns:p="http://schemas.microsoft.com/office/2006/metadata/properties" xmlns:ns3="1f288448-f477-4024-bfa7-c5da6d31a550" xmlns:ns4="d1bea57f-f24a-4814-8dfc-e372b91f2504" targetNamespace="http://schemas.microsoft.com/office/2006/metadata/properties" ma:root="true" ma:fieldsID="6c06c481cf404951b47c045ca4b8de1a" ns3:_="" ns4:_="">
    <xsd:import namespace="1f288448-f477-4024-bfa7-c5da6d31a550"/>
    <xsd:import namespace="d1bea57f-f24a-4814-8dfc-e372b91f25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A5BDF4-A31B-448E-99B4-D26DAE5C61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14DF91-21A4-47CA-A9E4-B2CF92829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88448-f477-4024-bfa7-c5da6d31a550"/>
    <ds:schemaRef ds:uri="d1bea57f-f24a-4814-8dfc-e372b91f2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8FE574-EE05-4725-9532-839B74C3C64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d1bea57f-f24a-4814-8dfc-e372b91f2504"/>
    <ds:schemaRef ds:uri="1f288448-f477-4024-bfa7-c5da6d31a55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Creel</dc:creator>
  <cp:keywords/>
  <dc:description/>
  <cp:lastModifiedBy>Erin Harris</cp:lastModifiedBy>
  <cp:revision>29</cp:revision>
  <dcterms:created xsi:type="dcterms:W3CDTF">2020-05-07T14:03:00Z</dcterms:created>
  <dcterms:modified xsi:type="dcterms:W3CDTF">2020-05-14T12:51:00Z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